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E6E93A" w14:textId="77777777" w:rsidR="00D81E4D" w:rsidRDefault="00951FDD" w:rsidP="00951FDD">
      <w:pPr>
        <w:pStyle w:val="NoSpacing"/>
        <w:rPr>
          <w:rFonts w:ascii="Calibri" w:hAnsi="Calibri" w:cs="Calibri"/>
          <w:sz w:val="24"/>
          <w:szCs w:val="24"/>
          <w:u w:val="single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Calibri" w:hAnsi="Calibri" w:cs="Calibri"/>
          <w:sz w:val="24"/>
          <w:szCs w:val="24"/>
          <w:u w:val="single"/>
        </w:rPr>
        <w:t xml:space="preserve"> </w:t>
      </w:r>
    </w:p>
    <w:p w14:paraId="018E1C95" w14:textId="77777777" w:rsidR="00951FDD" w:rsidRPr="00017044" w:rsidRDefault="00951FDD" w:rsidP="00951FDD">
      <w:pPr>
        <w:pStyle w:val="NoSpacing"/>
        <w:spacing w:line="360" w:lineRule="auto"/>
        <w:rPr>
          <w:rFonts w:ascii="Calibri" w:hAnsi="Calibri" w:cs="Calibri"/>
          <w:b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I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NCOME</w:t>
      </w:r>
      <w:r w:rsidR="00017044">
        <w:rPr>
          <w:rFonts w:ascii="Calibri" w:hAnsi="Calibri" w:cs="Calibri"/>
          <w:b/>
          <w:sz w:val="24"/>
          <w:szCs w:val="24"/>
          <w:u w:val="single"/>
        </w:rPr>
        <w:t>:</w:t>
      </w:r>
    </w:p>
    <w:p w14:paraId="43EB30AF" w14:textId="7D04B87E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Offertory Collection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481CE6">
        <w:rPr>
          <w:rFonts w:ascii="Calibri" w:hAnsi="Calibri" w:cs="Calibri"/>
          <w:sz w:val="24"/>
          <w:szCs w:val="24"/>
        </w:rPr>
        <w:t xml:space="preserve">         </w:t>
      </w:r>
      <w:r w:rsidR="008C7167">
        <w:rPr>
          <w:rFonts w:ascii="Calibri" w:hAnsi="Calibri" w:cs="Calibri"/>
          <w:sz w:val="24"/>
          <w:szCs w:val="24"/>
        </w:rPr>
        <w:t xml:space="preserve"> </w:t>
      </w:r>
      <w:r w:rsidR="00F839A5">
        <w:rPr>
          <w:rFonts w:ascii="Calibri" w:hAnsi="Calibri" w:cs="Calibri"/>
          <w:sz w:val="24"/>
          <w:szCs w:val="24"/>
        </w:rPr>
        <w:t>70,209.13</w:t>
      </w:r>
    </w:p>
    <w:p w14:paraId="30B77807" w14:textId="366B6597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Other Regular Income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  <w:t xml:space="preserve">            </w:t>
      </w:r>
      <w:r w:rsidR="008C7167">
        <w:rPr>
          <w:rFonts w:ascii="Calibri" w:hAnsi="Calibri" w:cs="Calibri"/>
          <w:sz w:val="24"/>
          <w:szCs w:val="24"/>
        </w:rPr>
        <w:t>1</w:t>
      </w:r>
      <w:r w:rsidR="00F839A5">
        <w:rPr>
          <w:rFonts w:ascii="Calibri" w:hAnsi="Calibri" w:cs="Calibri"/>
          <w:sz w:val="24"/>
          <w:szCs w:val="24"/>
        </w:rPr>
        <w:t>2,405.94</w:t>
      </w:r>
    </w:p>
    <w:p w14:paraId="51251990" w14:textId="1298E037" w:rsidR="00F839A5" w:rsidRDefault="00F839A5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>Revenue Subject to GET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4,793.00</w:t>
      </w:r>
    </w:p>
    <w:p w14:paraId="09846A4E" w14:textId="56E8EBDB" w:rsidR="009741C4" w:rsidRDefault="00481CE6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>Unusual (Non-Scheduled) Income</w:t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8A0230">
        <w:rPr>
          <w:rFonts w:ascii="Calibri" w:hAnsi="Calibri" w:cs="Calibri"/>
          <w:sz w:val="24"/>
          <w:szCs w:val="24"/>
        </w:rPr>
        <w:tab/>
      </w:r>
      <w:r w:rsidR="00F839A5">
        <w:rPr>
          <w:rFonts w:ascii="Calibri" w:hAnsi="Calibri" w:cs="Calibri"/>
          <w:sz w:val="24"/>
          <w:szCs w:val="24"/>
          <w:u w:val="single"/>
        </w:rPr>
        <w:t xml:space="preserve">            10,531.15</w:t>
      </w:r>
    </w:p>
    <w:p w14:paraId="37EEE9EF" w14:textId="3BBB7FD4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>TOTAL INCOME</w:t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b/>
          <w:sz w:val="24"/>
          <w:szCs w:val="24"/>
        </w:rPr>
        <w:t xml:space="preserve">$        </w:t>
      </w:r>
      <w:r w:rsidR="008A0230">
        <w:rPr>
          <w:rFonts w:ascii="Calibri" w:hAnsi="Calibri" w:cs="Calibri"/>
          <w:b/>
          <w:sz w:val="24"/>
          <w:szCs w:val="24"/>
        </w:rPr>
        <w:t xml:space="preserve"> </w:t>
      </w:r>
      <w:r w:rsidR="008C7167">
        <w:rPr>
          <w:rFonts w:ascii="Calibri" w:hAnsi="Calibri" w:cs="Calibri"/>
          <w:b/>
          <w:sz w:val="24"/>
          <w:szCs w:val="24"/>
        </w:rPr>
        <w:t xml:space="preserve"> </w:t>
      </w:r>
      <w:r w:rsidR="00F839A5">
        <w:rPr>
          <w:rFonts w:ascii="Calibri" w:hAnsi="Calibri" w:cs="Calibri"/>
          <w:b/>
          <w:sz w:val="24"/>
          <w:szCs w:val="24"/>
        </w:rPr>
        <w:t>97,939.22</w:t>
      </w:r>
    </w:p>
    <w:p w14:paraId="6391471F" w14:textId="77777777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 w:rsidRPr="00017044">
        <w:rPr>
          <w:rFonts w:ascii="Calibri" w:hAnsi="Calibri" w:cs="Calibri"/>
          <w:b/>
          <w:sz w:val="24"/>
          <w:szCs w:val="24"/>
          <w:u w:val="single"/>
        </w:rPr>
        <w:t>E</w:t>
      </w:r>
      <w:r w:rsidR="00017044" w:rsidRPr="00017044">
        <w:rPr>
          <w:rFonts w:ascii="Calibri" w:hAnsi="Calibri" w:cs="Calibri"/>
          <w:b/>
          <w:sz w:val="24"/>
          <w:szCs w:val="24"/>
          <w:u w:val="single"/>
        </w:rPr>
        <w:t>XPENSES</w:t>
      </w:r>
      <w:r w:rsidR="00017044">
        <w:rPr>
          <w:rFonts w:ascii="Calibri" w:hAnsi="Calibri" w:cs="Calibri"/>
          <w:sz w:val="24"/>
          <w:szCs w:val="24"/>
        </w:rPr>
        <w:t>:</w:t>
      </w:r>
    </w:p>
    <w:p w14:paraId="57624D2C" w14:textId="27029F92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Employment Costs</w:t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>$</w:t>
      </w:r>
      <w:r w:rsidR="00481CE6">
        <w:rPr>
          <w:rFonts w:ascii="Calibri" w:hAnsi="Calibri" w:cs="Calibri"/>
          <w:sz w:val="24"/>
          <w:szCs w:val="24"/>
        </w:rPr>
        <w:t xml:space="preserve">         </w:t>
      </w:r>
      <w:r w:rsidR="008C7167">
        <w:rPr>
          <w:rFonts w:ascii="Calibri" w:hAnsi="Calibri" w:cs="Calibri"/>
          <w:sz w:val="24"/>
          <w:szCs w:val="24"/>
        </w:rPr>
        <w:t xml:space="preserve"> 3</w:t>
      </w:r>
      <w:r w:rsidR="00F839A5">
        <w:rPr>
          <w:rFonts w:ascii="Calibri" w:hAnsi="Calibri" w:cs="Calibri"/>
          <w:sz w:val="24"/>
          <w:szCs w:val="24"/>
        </w:rPr>
        <w:t>4,566.85</w:t>
      </w:r>
    </w:p>
    <w:p w14:paraId="713773D0" w14:textId="1D3CC312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P</w:t>
      </w:r>
      <w:r w:rsidR="00017044">
        <w:rPr>
          <w:rFonts w:ascii="Calibri" w:hAnsi="Calibri" w:cs="Calibri"/>
          <w:sz w:val="24"/>
          <w:szCs w:val="24"/>
        </w:rPr>
        <w:t>rofessional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9741C4">
        <w:rPr>
          <w:rFonts w:ascii="Calibri" w:hAnsi="Calibri" w:cs="Calibri"/>
          <w:sz w:val="24"/>
          <w:szCs w:val="24"/>
        </w:rPr>
        <w:t xml:space="preserve">  </w:t>
      </w:r>
      <w:r w:rsidR="008C7167">
        <w:rPr>
          <w:rFonts w:ascii="Calibri" w:hAnsi="Calibri" w:cs="Calibri"/>
          <w:sz w:val="24"/>
          <w:szCs w:val="24"/>
        </w:rPr>
        <w:t xml:space="preserve">  9</w:t>
      </w:r>
      <w:r w:rsidR="00F839A5">
        <w:rPr>
          <w:rFonts w:ascii="Calibri" w:hAnsi="Calibri" w:cs="Calibri"/>
          <w:sz w:val="24"/>
          <w:szCs w:val="24"/>
        </w:rPr>
        <w:t>89.10</w:t>
      </w:r>
    </w:p>
    <w:p w14:paraId="3F145810" w14:textId="2C273735" w:rsidR="00F839A5" w:rsidRDefault="00F839A5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Insurance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8,877.00</w:t>
      </w:r>
    </w:p>
    <w:p w14:paraId="7762E2CD" w14:textId="6AFE5F5E" w:rsidR="00951FDD" w:rsidRDefault="00481CE6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951FDD">
        <w:rPr>
          <w:rFonts w:ascii="Calibri" w:hAnsi="Calibri" w:cs="Calibri"/>
          <w:sz w:val="24"/>
          <w:szCs w:val="24"/>
        </w:rPr>
        <w:t>L</w:t>
      </w:r>
      <w:r w:rsidR="00017044">
        <w:rPr>
          <w:rFonts w:ascii="Calibri" w:hAnsi="Calibri" w:cs="Calibri"/>
          <w:sz w:val="24"/>
          <w:szCs w:val="24"/>
        </w:rPr>
        <w:t>eadership Development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E64C92">
        <w:rPr>
          <w:rFonts w:ascii="Calibri" w:hAnsi="Calibri" w:cs="Calibri"/>
          <w:sz w:val="24"/>
          <w:szCs w:val="24"/>
        </w:rPr>
        <w:t xml:space="preserve"> </w:t>
      </w:r>
      <w:r w:rsidR="00F839A5">
        <w:rPr>
          <w:rFonts w:ascii="Calibri" w:hAnsi="Calibri" w:cs="Calibri"/>
          <w:sz w:val="24"/>
          <w:szCs w:val="24"/>
        </w:rPr>
        <w:t>1,500.00</w:t>
      </w:r>
    </w:p>
    <w:p w14:paraId="27A3D693" w14:textId="6ABA7491" w:rsidR="00951FDD" w:rsidRDefault="00951FD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ab/>
        <w:t xml:space="preserve">     </w:t>
      </w:r>
      <w:r w:rsidR="00017044">
        <w:rPr>
          <w:rFonts w:ascii="Calibri" w:hAnsi="Calibri" w:cs="Calibri"/>
          <w:sz w:val="24"/>
          <w:szCs w:val="24"/>
        </w:rPr>
        <w:t>Supplies and Other Services</w:t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F839A5">
        <w:rPr>
          <w:rFonts w:ascii="Calibri" w:hAnsi="Calibri" w:cs="Calibri"/>
          <w:sz w:val="24"/>
          <w:szCs w:val="24"/>
        </w:rPr>
        <w:t xml:space="preserve">            13,868.78</w:t>
      </w:r>
    </w:p>
    <w:p w14:paraId="0E16E1E1" w14:textId="5E10C39E" w:rsidR="00F839A5" w:rsidRDefault="00F839A5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Fundraising Expenses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 2,146.14</w:t>
      </w:r>
    </w:p>
    <w:p w14:paraId="536B81DE" w14:textId="163E8D98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</w:t>
      </w:r>
      <w:r w:rsidR="00017044">
        <w:rPr>
          <w:rFonts w:ascii="Calibri" w:hAnsi="Calibri" w:cs="Calibri"/>
          <w:sz w:val="24"/>
          <w:szCs w:val="24"/>
        </w:rPr>
        <w:t xml:space="preserve"> Repairs and Maintenance</w:t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C7167">
        <w:rPr>
          <w:rFonts w:ascii="Calibri" w:hAnsi="Calibri" w:cs="Calibri"/>
          <w:sz w:val="24"/>
          <w:szCs w:val="24"/>
        </w:rPr>
        <w:t xml:space="preserve"> 2,</w:t>
      </w:r>
      <w:r w:rsidR="00F839A5">
        <w:rPr>
          <w:rFonts w:ascii="Calibri" w:hAnsi="Calibri" w:cs="Calibri"/>
          <w:sz w:val="24"/>
          <w:szCs w:val="24"/>
        </w:rPr>
        <w:t>044.24</w:t>
      </w:r>
    </w:p>
    <w:p w14:paraId="5E6211E4" w14:textId="09F6C255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Utilities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8C7167">
        <w:rPr>
          <w:rFonts w:ascii="Calibri" w:hAnsi="Calibri" w:cs="Calibri"/>
          <w:sz w:val="24"/>
          <w:szCs w:val="24"/>
        </w:rPr>
        <w:t xml:space="preserve"> 6,</w:t>
      </w:r>
      <w:r w:rsidR="00F839A5">
        <w:rPr>
          <w:rFonts w:ascii="Calibri" w:hAnsi="Calibri" w:cs="Calibri"/>
          <w:sz w:val="24"/>
          <w:szCs w:val="24"/>
        </w:rPr>
        <w:t>985.30</w:t>
      </w:r>
    </w:p>
    <w:p w14:paraId="73553569" w14:textId="6AE5A038" w:rsidR="00582E2C" w:rsidRDefault="00582E2C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BD70FD">
        <w:rPr>
          <w:rFonts w:ascii="Calibri" w:hAnsi="Calibri" w:cs="Calibri"/>
          <w:sz w:val="24"/>
          <w:szCs w:val="24"/>
        </w:rPr>
        <w:t>Contributions and Assessments</w:t>
      </w:r>
      <w:r w:rsidR="00BD70FD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17044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ab/>
      </w:r>
      <w:r w:rsidR="008C7167">
        <w:rPr>
          <w:rFonts w:ascii="Calibri" w:hAnsi="Calibri" w:cs="Calibri"/>
          <w:sz w:val="24"/>
          <w:szCs w:val="24"/>
        </w:rPr>
        <w:t xml:space="preserve">            13,941.00</w:t>
      </w:r>
    </w:p>
    <w:p w14:paraId="26EEF854" w14:textId="6EB7FA3B" w:rsidR="00F41A48" w:rsidRDefault="00F41A48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 xml:space="preserve">     Taxes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Pr="00E64C92">
        <w:rPr>
          <w:rFonts w:ascii="Calibri" w:hAnsi="Calibri" w:cs="Calibri"/>
          <w:sz w:val="24"/>
          <w:szCs w:val="24"/>
          <w:u w:val="single"/>
        </w:rPr>
        <w:tab/>
        <w:t xml:space="preserve">     </w:t>
      </w:r>
      <w:r w:rsidR="00F839A5">
        <w:rPr>
          <w:rFonts w:ascii="Calibri" w:hAnsi="Calibri" w:cs="Calibri"/>
          <w:sz w:val="24"/>
          <w:szCs w:val="24"/>
          <w:u w:val="single"/>
        </w:rPr>
        <w:t>227.70</w:t>
      </w:r>
    </w:p>
    <w:p w14:paraId="3E7D7614" w14:textId="22DA82A6" w:rsidR="00582E2C" w:rsidRPr="00582E2C" w:rsidRDefault="009A27CF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  <w:t xml:space="preserve">     </w:t>
      </w:r>
      <w:r w:rsidR="00582E2C">
        <w:rPr>
          <w:rFonts w:ascii="Calibri" w:hAnsi="Calibri" w:cs="Calibri"/>
          <w:sz w:val="24"/>
          <w:szCs w:val="24"/>
        </w:rPr>
        <w:t>T</w:t>
      </w:r>
      <w:r w:rsidR="00017044">
        <w:rPr>
          <w:rFonts w:ascii="Calibri" w:hAnsi="Calibri" w:cs="Calibri"/>
          <w:sz w:val="24"/>
          <w:szCs w:val="24"/>
        </w:rPr>
        <w:t>OTAL EXPENSES:</w:t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F7855" w:rsidRPr="005F7855">
        <w:rPr>
          <w:rFonts w:ascii="Calibri" w:hAnsi="Calibri" w:cs="Calibri"/>
          <w:sz w:val="24"/>
          <w:szCs w:val="24"/>
          <w:u w:val="single"/>
        </w:rPr>
        <w:t xml:space="preserve">$         </w:t>
      </w:r>
      <w:r w:rsidR="008C7167">
        <w:rPr>
          <w:rFonts w:ascii="Calibri" w:hAnsi="Calibri" w:cs="Calibri"/>
          <w:sz w:val="24"/>
          <w:szCs w:val="24"/>
          <w:u w:val="single"/>
        </w:rPr>
        <w:t xml:space="preserve"> </w:t>
      </w:r>
      <w:r w:rsidR="00F839A5">
        <w:rPr>
          <w:rFonts w:ascii="Calibri" w:hAnsi="Calibri" w:cs="Calibri"/>
          <w:sz w:val="24"/>
          <w:szCs w:val="24"/>
          <w:u w:val="single"/>
        </w:rPr>
        <w:t>85,146.11</w:t>
      </w:r>
    </w:p>
    <w:p w14:paraId="6E27B8C0" w14:textId="0BBB661D" w:rsidR="00582E2C" w:rsidRPr="00582E2C" w:rsidRDefault="00BD70FD" w:rsidP="00951FDD">
      <w:pPr>
        <w:pStyle w:val="NoSpacing"/>
        <w:spacing w:line="360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b/>
          <w:sz w:val="24"/>
          <w:szCs w:val="24"/>
          <w:u w:val="single"/>
        </w:rPr>
        <w:t>NET ORDINARY INCOME</w:t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F41A48">
        <w:rPr>
          <w:rFonts w:ascii="Calibri" w:hAnsi="Calibri" w:cs="Calibri"/>
          <w:sz w:val="24"/>
          <w:szCs w:val="24"/>
        </w:rPr>
        <w:t xml:space="preserve">           </w:t>
      </w:r>
      <w:r w:rsidR="008A0230">
        <w:rPr>
          <w:rFonts w:ascii="Calibri" w:hAnsi="Calibri" w:cs="Calibri"/>
          <w:sz w:val="24"/>
          <w:szCs w:val="24"/>
        </w:rPr>
        <w:t xml:space="preserve">  </w:t>
      </w:r>
      <w:r w:rsidR="008C7167">
        <w:rPr>
          <w:rFonts w:ascii="Calibri" w:hAnsi="Calibri" w:cs="Calibri"/>
          <w:sz w:val="24"/>
          <w:szCs w:val="24"/>
        </w:rPr>
        <w:t>12,</w:t>
      </w:r>
      <w:r w:rsidR="00F839A5">
        <w:rPr>
          <w:rFonts w:ascii="Calibri" w:hAnsi="Calibri" w:cs="Calibri"/>
          <w:sz w:val="24"/>
          <w:szCs w:val="24"/>
        </w:rPr>
        <w:t>793.11</w:t>
      </w:r>
    </w:p>
    <w:p w14:paraId="04E795A4" w14:textId="77777777" w:rsidR="00BD70FD" w:rsidRDefault="00582E2C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Other Income/Expense</w:t>
      </w:r>
    </w:p>
    <w:p w14:paraId="436459AB" w14:textId="27AD0766" w:rsidR="00582E2C" w:rsidRPr="00BD70FD" w:rsidRDefault="005B4D05" w:rsidP="00BD70FD">
      <w:pPr>
        <w:pStyle w:val="NoSpacing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Income Building Fund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582E2C">
        <w:rPr>
          <w:rFonts w:ascii="Calibri" w:hAnsi="Calibri" w:cs="Calibri"/>
          <w:sz w:val="24"/>
          <w:szCs w:val="24"/>
        </w:rPr>
        <w:tab/>
      </w:r>
      <w:r w:rsidR="00BD70FD" w:rsidRPr="005F7855">
        <w:rPr>
          <w:rFonts w:ascii="Calibri" w:hAnsi="Calibri" w:cs="Calibri"/>
          <w:b/>
          <w:sz w:val="24"/>
          <w:szCs w:val="24"/>
          <w:u w:val="single"/>
        </w:rPr>
        <w:t>$</w:t>
      </w:r>
      <w:r w:rsidR="00582E2C" w:rsidRPr="005F7855">
        <w:rPr>
          <w:rFonts w:ascii="Calibri" w:hAnsi="Calibri" w:cs="Calibri"/>
          <w:b/>
          <w:sz w:val="24"/>
          <w:szCs w:val="24"/>
          <w:u w:val="single"/>
        </w:rPr>
        <w:tab/>
      </w:r>
      <w:r w:rsidR="00F839A5">
        <w:rPr>
          <w:rFonts w:ascii="Calibri" w:hAnsi="Calibri" w:cs="Calibri"/>
          <w:b/>
          <w:sz w:val="24"/>
          <w:szCs w:val="24"/>
          <w:u w:val="single"/>
        </w:rPr>
        <w:t>51,204.43</w:t>
      </w:r>
    </w:p>
    <w:p w14:paraId="7BD0CB96" w14:textId="77777777" w:rsidR="00582E2C" w:rsidRPr="00582E2C" w:rsidRDefault="00582E2C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ab/>
      </w:r>
      <w:r w:rsidR="00BD70FD">
        <w:rPr>
          <w:rFonts w:ascii="Calibri" w:hAnsi="Calibri" w:cs="Calibri"/>
          <w:sz w:val="24"/>
          <w:szCs w:val="24"/>
        </w:rPr>
        <w:t xml:space="preserve"> </w:t>
      </w:r>
    </w:p>
    <w:p w14:paraId="141F2ADD" w14:textId="4A6BC69E" w:rsidR="00505571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  <w:r>
        <w:rPr>
          <w:rFonts w:ascii="Calibri" w:hAnsi="Calibri" w:cs="Calibri"/>
          <w:b/>
          <w:sz w:val="24"/>
          <w:szCs w:val="24"/>
        </w:rPr>
        <w:t>TOTAL NET INCOME</w:t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 w:rsidR="00505571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$</w:t>
      </w:r>
      <w:r w:rsidR="005F7855">
        <w:rPr>
          <w:rFonts w:ascii="Calibri" w:hAnsi="Calibri" w:cs="Calibri"/>
          <w:sz w:val="24"/>
          <w:szCs w:val="24"/>
        </w:rPr>
        <w:t xml:space="preserve">         </w:t>
      </w:r>
      <w:r w:rsidR="008C7167">
        <w:rPr>
          <w:rFonts w:ascii="Calibri" w:hAnsi="Calibri" w:cs="Calibri"/>
          <w:b/>
          <w:sz w:val="24"/>
          <w:szCs w:val="24"/>
          <w:u w:val="double"/>
        </w:rPr>
        <w:t xml:space="preserve">  </w:t>
      </w:r>
      <w:r w:rsidR="00F839A5">
        <w:rPr>
          <w:rFonts w:ascii="Calibri" w:hAnsi="Calibri" w:cs="Calibri"/>
          <w:b/>
          <w:sz w:val="24"/>
          <w:szCs w:val="24"/>
          <w:u w:val="double"/>
        </w:rPr>
        <w:t>63,997.54</w:t>
      </w:r>
    </w:p>
    <w:p w14:paraId="0ABC0D05" w14:textId="77777777" w:rsidR="00BD70FD" w:rsidRDefault="00BD70FD" w:rsidP="00582E2C">
      <w:pPr>
        <w:pStyle w:val="NoSpacing"/>
        <w:spacing w:line="276" w:lineRule="auto"/>
        <w:rPr>
          <w:rFonts w:ascii="Calibri" w:hAnsi="Calibri" w:cs="Calibri"/>
          <w:sz w:val="24"/>
          <w:szCs w:val="24"/>
          <w:u w:val="double"/>
        </w:rPr>
      </w:pPr>
    </w:p>
    <w:p w14:paraId="6B4C3D26" w14:textId="4A6E7493" w:rsidR="00BD70FD" w:rsidRDefault="005F7855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Building Fund Balance as of </w:t>
      </w:r>
      <w:r w:rsidR="00F839A5">
        <w:rPr>
          <w:rFonts w:ascii="Calibri" w:hAnsi="Calibri" w:cs="Calibri"/>
          <w:b/>
          <w:sz w:val="24"/>
          <w:szCs w:val="24"/>
        </w:rPr>
        <w:t>12</w:t>
      </w:r>
      <w:r w:rsidR="00BD70FD">
        <w:rPr>
          <w:rFonts w:ascii="Calibri" w:hAnsi="Calibri" w:cs="Calibri"/>
          <w:b/>
          <w:sz w:val="24"/>
          <w:szCs w:val="24"/>
        </w:rPr>
        <w:t>/3</w:t>
      </w:r>
      <w:r w:rsidR="00F839A5">
        <w:rPr>
          <w:rFonts w:ascii="Calibri" w:hAnsi="Calibri" w:cs="Calibri"/>
          <w:b/>
          <w:sz w:val="24"/>
          <w:szCs w:val="24"/>
        </w:rPr>
        <w:t>1</w:t>
      </w:r>
      <w:r w:rsidR="00BD70FD">
        <w:rPr>
          <w:rFonts w:ascii="Calibri" w:hAnsi="Calibri" w:cs="Calibri"/>
          <w:b/>
          <w:sz w:val="24"/>
          <w:szCs w:val="24"/>
        </w:rPr>
        <w:t>/20</w:t>
      </w:r>
      <w:r w:rsidR="008A0230">
        <w:rPr>
          <w:rFonts w:ascii="Calibri" w:hAnsi="Calibri" w:cs="Calibri"/>
          <w:b/>
          <w:sz w:val="24"/>
          <w:szCs w:val="24"/>
        </w:rPr>
        <w:t>2</w:t>
      </w:r>
      <w:r w:rsidR="0024574D">
        <w:rPr>
          <w:rFonts w:ascii="Calibri" w:hAnsi="Calibri" w:cs="Calibri"/>
          <w:b/>
          <w:sz w:val="24"/>
          <w:szCs w:val="24"/>
        </w:rPr>
        <w:t>2</w:t>
      </w:r>
    </w:p>
    <w:p w14:paraId="66D2CDD1" w14:textId="77E58088" w:rsidR="00BD70FD" w:rsidRDefault="00BD70FD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$</w:t>
      </w:r>
      <w:r w:rsidR="005F7855">
        <w:rPr>
          <w:rFonts w:ascii="Calibri" w:hAnsi="Calibri" w:cs="Calibri"/>
          <w:b/>
          <w:sz w:val="24"/>
          <w:szCs w:val="24"/>
        </w:rPr>
        <w:t>1,</w:t>
      </w:r>
      <w:r w:rsidR="00E64C92">
        <w:rPr>
          <w:rFonts w:ascii="Calibri" w:hAnsi="Calibri" w:cs="Calibri"/>
          <w:b/>
          <w:sz w:val="24"/>
          <w:szCs w:val="24"/>
        </w:rPr>
        <w:t>5</w:t>
      </w:r>
      <w:r w:rsidR="00F839A5">
        <w:rPr>
          <w:rFonts w:ascii="Calibri" w:hAnsi="Calibri" w:cs="Calibri"/>
          <w:b/>
          <w:sz w:val="24"/>
          <w:szCs w:val="24"/>
        </w:rPr>
        <w:t>94,861.92</w:t>
      </w:r>
    </w:p>
    <w:p w14:paraId="3A80CD27" w14:textId="10A101EC" w:rsidR="00BE14D2" w:rsidRDefault="00BE14D2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Repair &amp; Maintenance as of 12/31/2022</w:t>
      </w:r>
    </w:p>
    <w:p w14:paraId="0BD36F90" w14:textId="774ADBDA" w:rsidR="00BE14D2" w:rsidRPr="00BD70FD" w:rsidRDefault="00BE14D2" w:rsidP="00582E2C">
      <w:pPr>
        <w:pStyle w:val="NoSpacing"/>
        <w:spacing w:line="276" w:lineRule="auto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ab/>
      </w:r>
      <w:r>
        <w:rPr>
          <w:rFonts w:ascii="Calibri" w:hAnsi="Calibri" w:cs="Calibri"/>
          <w:b/>
          <w:sz w:val="24"/>
          <w:szCs w:val="24"/>
        </w:rPr>
        <w:tab/>
        <w:t>$   181,492.87</w:t>
      </w:r>
    </w:p>
    <w:sectPr w:rsidR="00BE14D2" w:rsidRPr="00BD70FD" w:rsidSect="00951FDD">
      <w:headerReference w:type="default" r:id="rId6"/>
      <w:pgSz w:w="12240" w:h="15840"/>
      <w:pgMar w:top="1440" w:right="1440" w:bottom="144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3CBE4B" w14:textId="77777777" w:rsidR="004F548A" w:rsidRDefault="004F548A" w:rsidP="00951FDD">
      <w:pPr>
        <w:spacing w:after="0" w:line="240" w:lineRule="auto"/>
      </w:pPr>
      <w:r>
        <w:separator/>
      </w:r>
    </w:p>
  </w:endnote>
  <w:endnote w:type="continuationSeparator" w:id="0">
    <w:p w14:paraId="497533A0" w14:textId="77777777" w:rsidR="004F548A" w:rsidRDefault="004F548A" w:rsidP="00951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55628" w14:textId="77777777" w:rsidR="004F548A" w:rsidRDefault="004F548A" w:rsidP="00951FDD">
      <w:pPr>
        <w:spacing w:after="0" w:line="240" w:lineRule="auto"/>
      </w:pPr>
      <w:r>
        <w:separator/>
      </w:r>
    </w:p>
  </w:footnote>
  <w:footnote w:type="continuationSeparator" w:id="0">
    <w:p w14:paraId="1F702B39" w14:textId="77777777" w:rsidR="004F548A" w:rsidRDefault="004F548A" w:rsidP="00951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3F16FC" w14:textId="6D205DCF" w:rsidR="00951FDD" w:rsidRPr="00BD70FD" w:rsidRDefault="00BD70FD" w:rsidP="00951FDD">
    <w:pPr>
      <w:pStyle w:val="Header"/>
      <w:jc w:val="center"/>
      <w:rPr>
        <w:b/>
        <w:sz w:val="24"/>
        <w:szCs w:val="24"/>
        <w:u w:val="single"/>
      </w:rPr>
    </w:pPr>
    <w:r>
      <w:rPr>
        <w:b/>
        <w:sz w:val="24"/>
        <w:szCs w:val="24"/>
        <w:u w:val="single"/>
      </w:rPr>
      <w:t xml:space="preserve">Financial Statement – </w:t>
    </w:r>
    <w:r w:rsidR="00C672A9">
      <w:rPr>
        <w:b/>
        <w:sz w:val="24"/>
        <w:szCs w:val="24"/>
        <w:u w:val="single"/>
      </w:rPr>
      <w:t xml:space="preserve"> </w:t>
    </w:r>
    <w:r w:rsidR="00F7095D">
      <w:rPr>
        <w:b/>
        <w:sz w:val="24"/>
        <w:szCs w:val="24"/>
        <w:u w:val="single"/>
      </w:rPr>
      <w:t>2</w:t>
    </w:r>
    <w:r w:rsidR="00F7095D" w:rsidRPr="00F7095D">
      <w:rPr>
        <w:b/>
        <w:sz w:val="24"/>
        <w:szCs w:val="24"/>
        <w:u w:val="single"/>
        <w:vertAlign w:val="superscript"/>
      </w:rPr>
      <w:t>nd</w:t>
    </w:r>
    <w:r w:rsidR="00F7095D">
      <w:rPr>
        <w:b/>
        <w:sz w:val="24"/>
        <w:szCs w:val="24"/>
        <w:u w:val="single"/>
      </w:rPr>
      <w:t xml:space="preserve"> </w:t>
    </w:r>
    <w:r w:rsidR="009929D9">
      <w:rPr>
        <w:b/>
        <w:sz w:val="24"/>
        <w:szCs w:val="24"/>
        <w:u w:val="single"/>
      </w:rPr>
      <w:t xml:space="preserve">Quarter </w:t>
    </w:r>
    <w:r>
      <w:rPr>
        <w:b/>
        <w:sz w:val="24"/>
        <w:szCs w:val="24"/>
        <w:u w:val="single"/>
      </w:rPr>
      <w:t>Report</w:t>
    </w:r>
  </w:p>
  <w:p w14:paraId="5D61776B" w14:textId="03DCFF27" w:rsidR="00951FDD" w:rsidRPr="00951FDD" w:rsidRDefault="00951FDD" w:rsidP="00951FDD">
    <w:pPr>
      <w:pStyle w:val="Header"/>
      <w:jc w:val="center"/>
      <w:rPr>
        <w:b/>
        <w:sz w:val="20"/>
        <w:szCs w:val="20"/>
      </w:rPr>
    </w:pPr>
    <w:r>
      <w:rPr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FD3B47" wp14:editId="1AD80E47">
              <wp:simplePos x="0" y="0"/>
              <wp:positionH relativeFrom="column">
                <wp:posOffset>-395786</wp:posOffset>
              </wp:positionH>
              <wp:positionV relativeFrom="paragraph">
                <wp:posOffset>275306</wp:posOffset>
              </wp:positionV>
              <wp:extent cx="6694227" cy="20471"/>
              <wp:effectExtent l="38100" t="38100" r="68580" b="9398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94227" cy="20471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7ABA4A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1.15pt,21.7pt" to="495.95pt,2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" strokecolor="black [3200]" strokeweight="2pt">
              <v:shadow on="t" color="black" opacity="24903f" origin=",.5" offset="0,.55556mm"/>
            </v:line>
          </w:pict>
        </mc:Fallback>
      </mc:AlternateContent>
    </w:r>
    <w:r w:rsidR="00F7095D">
      <w:rPr>
        <w:b/>
        <w:sz w:val="20"/>
        <w:szCs w:val="20"/>
      </w:rPr>
      <w:t>October</w:t>
    </w:r>
    <w:r w:rsidR="00E64C92">
      <w:rPr>
        <w:b/>
        <w:sz w:val="20"/>
        <w:szCs w:val="20"/>
      </w:rPr>
      <w:t xml:space="preserve"> </w:t>
    </w:r>
    <w:r w:rsidR="00B545A5">
      <w:rPr>
        <w:b/>
        <w:sz w:val="20"/>
        <w:szCs w:val="20"/>
      </w:rPr>
      <w:t>20</w:t>
    </w:r>
    <w:r w:rsidR="008A0230">
      <w:rPr>
        <w:b/>
        <w:sz w:val="20"/>
        <w:szCs w:val="20"/>
      </w:rPr>
      <w:t>2</w:t>
    </w:r>
    <w:r w:rsidR="009929D9">
      <w:rPr>
        <w:b/>
        <w:sz w:val="20"/>
        <w:szCs w:val="20"/>
      </w:rPr>
      <w:t>2</w:t>
    </w:r>
    <w:r w:rsidR="00C672A9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through </w:t>
    </w:r>
    <w:r w:rsidR="00F7095D">
      <w:rPr>
        <w:b/>
        <w:sz w:val="20"/>
        <w:szCs w:val="20"/>
      </w:rPr>
      <w:t>December</w:t>
    </w:r>
    <w:r w:rsidR="008A0230">
      <w:rPr>
        <w:b/>
        <w:sz w:val="20"/>
        <w:szCs w:val="20"/>
      </w:rPr>
      <w:t xml:space="preserve"> 202</w:t>
    </w:r>
    <w:r w:rsidR="009A27CF">
      <w:rPr>
        <w:b/>
        <w:sz w:val="20"/>
        <w:szCs w:val="20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1FDD"/>
    <w:rsid w:val="00017044"/>
    <w:rsid w:val="0024574D"/>
    <w:rsid w:val="00435DEE"/>
    <w:rsid w:val="00481CE6"/>
    <w:rsid w:val="004A6193"/>
    <w:rsid w:val="004F548A"/>
    <w:rsid w:val="00505571"/>
    <w:rsid w:val="00582E2C"/>
    <w:rsid w:val="00593316"/>
    <w:rsid w:val="005B4D05"/>
    <w:rsid w:val="005F7855"/>
    <w:rsid w:val="006375A8"/>
    <w:rsid w:val="00673C10"/>
    <w:rsid w:val="008A0230"/>
    <w:rsid w:val="008C7167"/>
    <w:rsid w:val="009260EF"/>
    <w:rsid w:val="00951FDD"/>
    <w:rsid w:val="00956C40"/>
    <w:rsid w:val="009741C4"/>
    <w:rsid w:val="009929D9"/>
    <w:rsid w:val="009A27CF"/>
    <w:rsid w:val="00B545A5"/>
    <w:rsid w:val="00BD70FD"/>
    <w:rsid w:val="00BE14D2"/>
    <w:rsid w:val="00C672A9"/>
    <w:rsid w:val="00D81E4D"/>
    <w:rsid w:val="00E64C92"/>
    <w:rsid w:val="00EF07F4"/>
    <w:rsid w:val="00F41A48"/>
    <w:rsid w:val="00F7095D"/>
    <w:rsid w:val="00F83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36EAAF9"/>
  <w15:docId w15:val="{0EED1529-460E-4097-843C-D92AD511A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1F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51F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1FDD"/>
  </w:style>
  <w:style w:type="paragraph" w:styleId="Footer">
    <w:name w:val="footer"/>
    <w:basedOn w:val="Normal"/>
    <w:link w:val="FooterChar"/>
    <w:uiPriority w:val="99"/>
    <w:unhideWhenUsed/>
    <w:rsid w:val="00951F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1FDD"/>
  </w:style>
  <w:style w:type="paragraph" w:styleId="BalloonText">
    <w:name w:val="Balloon Text"/>
    <w:basedOn w:val="Normal"/>
    <w:link w:val="BalloonTextChar"/>
    <w:uiPriority w:val="99"/>
    <w:semiHidden/>
    <w:unhideWhenUsed/>
    <w:rsid w:val="00951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1FDD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51FD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Kenui</dc:creator>
  <cp:lastModifiedBy>Nick Brown</cp:lastModifiedBy>
  <cp:revision>4</cp:revision>
  <dcterms:created xsi:type="dcterms:W3CDTF">2023-03-18T23:55:00Z</dcterms:created>
  <dcterms:modified xsi:type="dcterms:W3CDTF">2023-03-19T00:03:00Z</dcterms:modified>
</cp:coreProperties>
</file>